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B1" w:rsidRDefault="00C62439">
      <w:pPr>
        <w:rPr>
          <w:rFonts w:hint="eastAsia"/>
        </w:rPr>
      </w:pPr>
      <w:r>
        <w:rPr>
          <w:rFonts w:hint="eastAsia"/>
        </w:rPr>
        <w:t>附件</w:t>
      </w:r>
    </w:p>
    <w:p w:rsidR="00C62439" w:rsidRDefault="00C62439">
      <w:pPr>
        <w:rPr>
          <w:rFonts w:hint="eastAsia"/>
        </w:rPr>
      </w:pPr>
    </w:p>
    <w:p w:rsidR="00C62439" w:rsidRPr="002366E3" w:rsidRDefault="00C62439" w:rsidP="00C62439">
      <w:pPr>
        <w:pStyle w:val="Default"/>
        <w:spacing w:line="360" w:lineRule="auto"/>
        <w:jc w:val="both"/>
        <w:rPr>
          <w:rFonts w:ascii="Times New Roman" w:eastAsia="宋体" w:hAnsi="Times New Roman" w:cs="Times New Roman"/>
          <w:color w:val="auto"/>
          <w:kern w:val="2"/>
        </w:rPr>
      </w:pPr>
      <w:r w:rsidRPr="002366E3">
        <w:rPr>
          <w:rFonts w:ascii="Times New Roman" w:eastAsia="宋体" w:hAnsi="Times New Roman" w:cs="Times New Roman"/>
          <w:color w:val="auto"/>
          <w:kern w:val="2"/>
        </w:rPr>
        <w:t>项目名称：</w:t>
      </w:r>
      <w:r w:rsidRPr="002366E3">
        <w:rPr>
          <w:rFonts w:ascii="Times New Roman" w:eastAsia="宋体" w:hAnsi="Times New Roman" w:cs="Times New Roman" w:hint="eastAsia"/>
          <w:color w:val="auto"/>
          <w:kern w:val="2"/>
        </w:rPr>
        <w:t>天津市社会保险基金管理中心网络设备及弱电系统维保服务项目</w:t>
      </w:r>
    </w:p>
    <w:p w:rsidR="00C62439" w:rsidRDefault="00C62439" w:rsidP="00C62439">
      <w:pPr>
        <w:rPr>
          <w:rFonts w:hint="eastAsia"/>
        </w:rPr>
      </w:pPr>
      <w:r w:rsidRPr="002366E3">
        <w:t>项目编号：</w:t>
      </w:r>
      <w:r w:rsidRPr="00AD2981">
        <w:t>TGPC-2024-D-0286</w:t>
      </w:r>
      <w:bookmarkStart w:id="0" w:name="_GoBack"/>
      <w:bookmarkEnd w:id="0"/>
    </w:p>
    <w:p w:rsidR="00C62439" w:rsidRDefault="00C62439">
      <w:pPr>
        <w:rPr>
          <w:rFonts w:hint="eastAsia"/>
        </w:rPr>
      </w:pP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4"/>
        <w:gridCol w:w="4111"/>
        <w:gridCol w:w="1827"/>
        <w:gridCol w:w="1577"/>
        <w:gridCol w:w="1097"/>
      </w:tblGrid>
      <w:tr w:rsidR="00C62439" w:rsidRPr="00414A16" w:rsidTr="0082434C">
        <w:trPr>
          <w:trHeight w:val="450"/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C62439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C62439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963" w:type="pct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最终报价（元）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578" w:type="pct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414A16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C62439" w:rsidRPr="00414A16" w:rsidTr="0082434C">
        <w:trPr>
          <w:trHeight w:val="450"/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C62439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天津市华腾世纪科技有限公司</w:t>
            </w:r>
          </w:p>
        </w:tc>
        <w:tc>
          <w:tcPr>
            <w:tcW w:w="963" w:type="pct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570000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570000</w:t>
            </w:r>
          </w:p>
        </w:tc>
        <w:tc>
          <w:tcPr>
            <w:tcW w:w="578" w:type="pct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90</w:t>
            </w:r>
          </w:p>
        </w:tc>
      </w:tr>
      <w:tr w:rsidR="00C62439" w:rsidRPr="00414A16" w:rsidTr="0082434C">
        <w:trPr>
          <w:trHeight w:val="390"/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C62439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天津宇通伟业科技有限公司</w:t>
            </w:r>
          </w:p>
        </w:tc>
        <w:tc>
          <w:tcPr>
            <w:tcW w:w="963" w:type="pct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573500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573500</w:t>
            </w:r>
          </w:p>
        </w:tc>
        <w:tc>
          <w:tcPr>
            <w:tcW w:w="578" w:type="pct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79.8779</w:t>
            </w:r>
          </w:p>
        </w:tc>
      </w:tr>
      <w:tr w:rsidR="00C62439" w:rsidRPr="00414A16" w:rsidTr="0082434C">
        <w:trPr>
          <w:trHeight w:val="390"/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C62439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天津市康星计算机技术</w:t>
            </w:r>
            <w:proofErr w:type="gramEnd"/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发展有限公司</w:t>
            </w:r>
          </w:p>
        </w:tc>
        <w:tc>
          <w:tcPr>
            <w:tcW w:w="963" w:type="pct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579000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579000</w:t>
            </w:r>
          </w:p>
        </w:tc>
        <w:tc>
          <w:tcPr>
            <w:tcW w:w="578" w:type="pct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79.6891</w:t>
            </w:r>
          </w:p>
        </w:tc>
      </w:tr>
      <w:tr w:rsidR="00C62439" w:rsidRPr="00414A16" w:rsidTr="0082434C">
        <w:trPr>
          <w:trHeight w:val="390"/>
          <w:jc w:val="center"/>
        </w:trPr>
        <w:tc>
          <w:tcPr>
            <w:tcW w:w="461" w:type="pct"/>
            <w:shd w:val="clear" w:color="auto" w:fill="auto"/>
            <w:vAlign w:val="center"/>
          </w:tcPr>
          <w:p w:rsidR="00C62439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天津逐新科技发展有限公司</w:t>
            </w:r>
          </w:p>
        </w:tc>
        <w:tc>
          <w:tcPr>
            <w:tcW w:w="963" w:type="pct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577000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577000</w:t>
            </w:r>
          </w:p>
        </w:tc>
        <w:tc>
          <w:tcPr>
            <w:tcW w:w="578" w:type="pct"/>
            <w:vAlign w:val="center"/>
          </w:tcPr>
          <w:p w:rsidR="00C62439" w:rsidRPr="00414A16" w:rsidRDefault="00C62439" w:rsidP="0082434C">
            <w:pPr>
              <w:spacing w:line="560" w:lineRule="exact"/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14A16">
              <w:rPr>
                <w:rFonts w:ascii="宋体" w:hAnsi="宋体" w:cs="Tahoma" w:hint="eastAsia"/>
                <w:bCs/>
                <w:color w:val="000000"/>
                <w:sz w:val="24"/>
              </w:rPr>
              <w:t>72.7574</w:t>
            </w:r>
          </w:p>
        </w:tc>
      </w:tr>
    </w:tbl>
    <w:p w:rsidR="00C62439" w:rsidRDefault="00C62439"/>
    <w:sectPr w:rsidR="00C62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......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39"/>
    <w:rsid w:val="000832CA"/>
    <w:rsid w:val="006260B1"/>
    <w:rsid w:val="00C6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62439"/>
    <w:pPr>
      <w:widowControl w:val="0"/>
      <w:autoSpaceDE w:val="0"/>
      <w:autoSpaceDN w:val="0"/>
      <w:adjustRightInd w:val="0"/>
    </w:pPr>
    <w:rPr>
      <w:rFonts w:ascii="......." w:eastAsia="......." w:hAnsi="......." w:cs="......."/>
      <w:color w:val="000000"/>
      <w:kern w:val="0"/>
      <w:sz w:val="24"/>
      <w:szCs w:val="24"/>
    </w:rPr>
  </w:style>
  <w:style w:type="character" w:customStyle="1" w:styleId="DefaultChar">
    <w:name w:val="Default Char"/>
    <w:link w:val="Default"/>
    <w:qFormat/>
    <w:locked/>
    <w:rsid w:val="00C62439"/>
    <w:rPr>
      <w:rFonts w:ascii="......." w:eastAsia="......." w:hAnsi="......." w:cs=".......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62439"/>
    <w:pPr>
      <w:widowControl w:val="0"/>
      <w:autoSpaceDE w:val="0"/>
      <w:autoSpaceDN w:val="0"/>
      <w:adjustRightInd w:val="0"/>
    </w:pPr>
    <w:rPr>
      <w:rFonts w:ascii="......." w:eastAsia="......." w:hAnsi="......." w:cs="......."/>
      <w:color w:val="000000"/>
      <w:kern w:val="0"/>
      <w:sz w:val="24"/>
      <w:szCs w:val="24"/>
    </w:rPr>
  </w:style>
  <w:style w:type="character" w:customStyle="1" w:styleId="DefaultChar">
    <w:name w:val="Default Char"/>
    <w:link w:val="Default"/>
    <w:qFormat/>
    <w:locked/>
    <w:rsid w:val="00C62439"/>
    <w:rPr>
      <w:rFonts w:ascii="......." w:eastAsia="......." w:hAnsi="......." w:cs="..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2024-05-20T03:11:00Z</dcterms:created>
  <dcterms:modified xsi:type="dcterms:W3CDTF">2024-05-20T03:11:00Z</dcterms:modified>
</cp:coreProperties>
</file>